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C" w:rsidRPr="001D2B30" w:rsidRDefault="00C831BC" w:rsidP="00C831BC">
      <w:r w:rsidRPr="001D2B30">
        <w:t>Refereeravond 24-3-2020, UMCG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 xml:space="preserve">Doel: laten zien welke expertise de </w:t>
      </w:r>
      <w:r w:rsidR="001D2B30">
        <w:rPr>
          <w:rFonts w:ascii="Calibri" w:eastAsia="Times New Roman" w:hAnsi="Calibri"/>
          <w:color w:val="000000"/>
        </w:rPr>
        <w:t>tumorwerkgroep colorectaal carcinoom</w:t>
      </w:r>
      <w:r w:rsidRPr="001D2B30">
        <w:rPr>
          <w:rFonts w:ascii="Calibri" w:eastAsia="Times New Roman" w:hAnsi="Calibri"/>
          <w:color w:val="000000"/>
        </w:rPr>
        <w:t xml:space="preserve"> in huis heeft voor de behandeling van complexe colorectale tumoren.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>Do</w:t>
      </w:r>
      <w:r w:rsidR="001D2B30" w:rsidRPr="001D2B30">
        <w:rPr>
          <w:rFonts w:ascii="Calibri" w:eastAsia="Times New Roman" w:hAnsi="Calibri"/>
          <w:color w:val="000000"/>
        </w:rPr>
        <w:t xml:space="preserve">elgroep: </w:t>
      </w:r>
      <w:r w:rsidR="001D2B30" w:rsidRPr="001D2B30">
        <w:rPr>
          <w:rFonts w:ascii="Calibri" w:hAnsi="Calibri" w:cs="Calibri"/>
        </w:rPr>
        <w:t>alle medisch specialisten, A(</w:t>
      </w:r>
      <w:r w:rsidR="001D2B30">
        <w:rPr>
          <w:rFonts w:ascii="Calibri" w:hAnsi="Calibri" w:cs="Calibri"/>
        </w:rPr>
        <w:t>N)IOS</w:t>
      </w:r>
      <w:r w:rsidR="001D2B30" w:rsidRPr="001D2B30">
        <w:rPr>
          <w:rFonts w:ascii="Calibri" w:hAnsi="Calibri" w:cs="Calibri"/>
        </w:rPr>
        <w:t xml:space="preserve">, (arts) onderzoekers, casemanagers, verpleegkundig specialisten en stomaverpleegkundigen die </w:t>
      </w:r>
      <w:r w:rsidR="001D2B30" w:rsidRPr="001D2B30">
        <w:rPr>
          <w:rFonts w:ascii="Calibri" w:hAnsi="Calibri" w:cs="Calibri"/>
        </w:rPr>
        <w:t xml:space="preserve">(als verwijzer) </w:t>
      </w:r>
      <w:r w:rsidR="001D2B30" w:rsidRPr="001D2B30">
        <w:rPr>
          <w:rFonts w:ascii="Calibri" w:hAnsi="Calibri" w:cs="Calibri"/>
        </w:rPr>
        <w:t>betrokken zijn bij diagnostiek en behandeling van patiënten met colorectale tumoren</w:t>
      </w:r>
    </w:p>
    <w:p w:rsidR="00C831BC" w:rsidRPr="001D2B30" w:rsidRDefault="00C831BC" w:rsidP="00C831BC">
      <w:pPr>
        <w:autoSpaceDE w:val="0"/>
        <w:autoSpaceDN w:val="0"/>
        <w:adjustRightInd w:val="0"/>
        <w:spacing w:after="0" w:line="240" w:lineRule="auto"/>
        <w:jc w:val="both"/>
        <w:rPr>
          <w:rFonts w:cs="Arial-Black"/>
        </w:rPr>
      </w:pPr>
      <w:r w:rsidRPr="001D2B30">
        <w:rPr>
          <w:rFonts w:eastAsia="Times New Roman"/>
          <w:color w:val="000000"/>
        </w:rPr>
        <w:t xml:space="preserve">Titel: </w:t>
      </w:r>
      <w:r w:rsidRPr="001D2B30">
        <w:rPr>
          <w:rFonts w:cs="Arial-Black"/>
        </w:rPr>
        <w:t>DE BEHANDELING VAN HET COLORECTAAL CARCINOOM: DE BETEKENIS VAN HET MICROBIOOM</w:t>
      </w:r>
    </w:p>
    <w:p w:rsidR="001F4D7F" w:rsidRDefault="00C831BC" w:rsidP="00C831BC">
      <w:pPr>
        <w:jc w:val="both"/>
        <w:rPr>
          <w:rFonts w:cs="Arial-Black"/>
        </w:rPr>
      </w:pPr>
      <w:r w:rsidRPr="001D2B30">
        <w:rPr>
          <w:rFonts w:cs="Arial-Black"/>
        </w:rPr>
        <w:t>EN IMMUUNTHERAPIE</w:t>
      </w:r>
    </w:p>
    <w:p w:rsidR="001F4D7F" w:rsidRPr="001D2B30" w:rsidRDefault="001F4D7F" w:rsidP="00C831BC">
      <w:pPr>
        <w:jc w:val="both"/>
        <w:rPr>
          <w:rFonts w:eastAsia="Times New Roman"/>
          <w:color w:val="000000"/>
        </w:rPr>
      </w:pPr>
      <w:r>
        <w:rPr>
          <w:rFonts w:cs="Arial-Black"/>
        </w:rPr>
        <w:t xml:space="preserve">Informatie: </w:t>
      </w:r>
      <w:r w:rsidRPr="001F4D7F">
        <w:rPr>
          <w:rFonts w:cs="Arial-Black"/>
        </w:rPr>
        <w:t>crcsymposium@umcg.nl</w:t>
      </w:r>
      <w:bookmarkStart w:id="0" w:name="_GoBack"/>
      <w:bookmarkEnd w:id="0"/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>Opzet programma: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>18.15  Ontvangst (Ronde Zaal/restaurant) met catering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>19.00  Opening (Rode Zaal): programmavoorzitter = Klaas Havenga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 xml:space="preserve">19.05  Presentatie Benjamin </w:t>
      </w:r>
      <w:proofErr w:type="spellStart"/>
      <w:r w:rsidRPr="001D2B30">
        <w:rPr>
          <w:rFonts w:ascii="Calibri" w:eastAsia="Times New Roman" w:hAnsi="Calibri"/>
          <w:color w:val="000000"/>
        </w:rPr>
        <w:t>Shogan</w:t>
      </w:r>
      <w:proofErr w:type="spellEnd"/>
      <w:r w:rsidRPr="001D2B30">
        <w:rPr>
          <w:rFonts w:ascii="Calibri" w:eastAsia="Times New Roman" w:hAnsi="Calibri"/>
          <w:color w:val="000000"/>
        </w:rPr>
        <w:t xml:space="preserve">: </w:t>
      </w:r>
      <w:proofErr w:type="spellStart"/>
      <w:r w:rsidRPr="001D2B30">
        <w:rPr>
          <w:rFonts w:ascii="Calibri" w:eastAsia="Times New Roman" w:hAnsi="Calibri"/>
          <w:color w:val="000000"/>
          <w:lang w:val="en-GB"/>
        </w:rPr>
        <w:t>Microbiome</w:t>
      </w:r>
      <w:proofErr w:type="spellEnd"/>
      <w:r w:rsidRPr="001D2B30">
        <w:rPr>
          <w:rFonts w:ascii="Calibri" w:eastAsia="Times New Roman" w:hAnsi="Calibri"/>
          <w:color w:val="000000"/>
          <w:lang w:val="en-GB"/>
        </w:rPr>
        <w:t xml:space="preserve"> and anastomotic leakage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 xml:space="preserve">19.30  Presentatie Jasper van Praagh: </w:t>
      </w:r>
      <w:proofErr w:type="spellStart"/>
      <w:r w:rsidRPr="001D2B30">
        <w:rPr>
          <w:rFonts w:ascii="Calibri" w:eastAsia="Times New Roman" w:hAnsi="Calibri"/>
          <w:color w:val="000000"/>
        </w:rPr>
        <w:t>Microbiomic</w:t>
      </w:r>
      <w:proofErr w:type="spellEnd"/>
      <w:r w:rsidRPr="001D2B30">
        <w:rPr>
          <w:rFonts w:ascii="Calibri" w:eastAsia="Times New Roman" w:hAnsi="Calibri"/>
          <w:color w:val="000000"/>
        </w:rPr>
        <w:t xml:space="preserve"> </w:t>
      </w:r>
      <w:proofErr w:type="spellStart"/>
      <w:r w:rsidRPr="001D2B30">
        <w:rPr>
          <w:rFonts w:ascii="Calibri" w:eastAsia="Times New Roman" w:hAnsi="Calibri"/>
          <w:color w:val="000000"/>
        </w:rPr>
        <w:t>and</w:t>
      </w:r>
      <w:proofErr w:type="spellEnd"/>
      <w:r w:rsidRPr="001D2B30">
        <w:rPr>
          <w:rFonts w:ascii="Calibri" w:eastAsia="Times New Roman" w:hAnsi="Calibri"/>
          <w:color w:val="000000"/>
        </w:rPr>
        <w:t xml:space="preserve"> </w:t>
      </w:r>
      <w:proofErr w:type="spellStart"/>
      <w:r w:rsidRPr="001D2B30">
        <w:rPr>
          <w:rFonts w:ascii="Calibri" w:eastAsia="Times New Roman" w:hAnsi="Calibri"/>
          <w:color w:val="000000"/>
        </w:rPr>
        <w:t>transcriptomic</w:t>
      </w:r>
      <w:proofErr w:type="spellEnd"/>
      <w:r w:rsidRPr="001D2B30">
        <w:rPr>
          <w:rFonts w:ascii="Calibri" w:eastAsia="Times New Roman" w:hAnsi="Calibri"/>
          <w:color w:val="000000"/>
        </w:rPr>
        <w:t xml:space="preserve"> analysis of C-seal donuts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</w:rPr>
      </w:pPr>
      <w:r w:rsidRPr="001D2B30">
        <w:rPr>
          <w:rFonts w:ascii="Calibri" w:eastAsia="Times New Roman" w:hAnsi="Calibri"/>
          <w:color w:val="000000"/>
        </w:rPr>
        <w:t>19.50  pauze</w:t>
      </w:r>
    </w:p>
    <w:p w:rsidR="00C831BC" w:rsidRPr="001D2B30" w:rsidRDefault="00C831BC" w:rsidP="00C831BC">
      <w:pPr>
        <w:rPr>
          <w:lang w:val="en-GB"/>
        </w:rPr>
      </w:pPr>
      <w:r w:rsidRPr="001D2B30">
        <w:rPr>
          <w:rFonts w:ascii="Calibri" w:eastAsia="Times New Roman" w:hAnsi="Calibri"/>
          <w:color w:val="000000"/>
        </w:rPr>
        <w:t>20.20  </w:t>
      </w:r>
      <w:r w:rsidR="001D2B30" w:rsidRPr="001D2B30">
        <w:rPr>
          <w:rFonts w:ascii="Calibri" w:eastAsia="Times New Roman" w:hAnsi="Calibri"/>
          <w:color w:val="000000"/>
        </w:rPr>
        <w:t xml:space="preserve">Presentatie Sanne ten </w:t>
      </w:r>
      <w:proofErr w:type="spellStart"/>
      <w:r w:rsidR="001D2B30" w:rsidRPr="001D2B30">
        <w:rPr>
          <w:rFonts w:ascii="Calibri" w:eastAsia="Times New Roman" w:hAnsi="Calibri"/>
          <w:color w:val="000000"/>
        </w:rPr>
        <w:t>Broeke</w:t>
      </w:r>
      <w:proofErr w:type="spellEnd"/>
      <w:r w:rsidR="001D2B30" w:rsidRPr="001D2B30">
        <w:rPr>
          <w:rFonts w:ascii="Calibri" w:eastAsia="Times New Roman" w:hAnsi="Calibri"/>
          <w:color w:val="000000"/>
        </w:rPr>
        <w:t xml:space="preserve">: </w:t>
      </w:r>
      <w:r w:rsidR="001D2B30" w:rsidRPr="001D2B30">
        <w:rPr>
          <w:rFonts w:ascii="Calibri" w:hAnsi="Calibri" w:cs="Calibri"/>
          <w:lang w:val="en-GB"/>
        </w:rPr>
        <w:t>Microsatellite instability</w:t>
      </w:r>
      <w:r w:rsidR="001D2B30" w:rsidRPr="001D2B30">
        <w:rPr>
          <w:rFonts w:ascii="Calibri" w:hAnsi="Calibri" w:cs="Calibri"/>
          <w:color w:val="FFFFFF"/>
          <w:lang w:val="en-GB"/>
        </w:rPr>
        <w:t xml:space="preserve"> </w:t>
      </w:r>
      <w:r w:rsidR="001D2B30" w:rsidRPr="001D2B30">
        <w:rPr>
          <w:rFonts w:ascii="Calibri" w:hAnsi="Calibri" w:cs="Calibri"/>
          <w:lang w:val="en-GB"/>
        </w:rPr>
        <w:t>for immunotherapy decision making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  <w:lang w:val="en-GB"/>
        </w:rPr>
      </w:pPr>
      <w:proofErr w:type="gramStart"/>
      <w:r w:rsidRPr="001D2B30">
        <w:rPr>
          <w:rFonts w:ascii="Calibri" w:eastAsia="Times New Roman" w:hAnsi="Calibri"/>
          <w:color w:val="000000"/>
          <w:lang w:val="en-GB"/>
        </w:rPr>
        <w:t>20.40  </w:t>
      </w:r>
      <w:proofErr w:type="spellStart"/>
      <w:r w:rsidR="001D2B30" w:rsidRPr="001D2B30">
        <w:rPr>
          <w:rFonts w:ascii="Calibri" w:eastAsia="Times New Roman" w:hAnsi="Calibri"/>
          <w:color w:val="000000"/>
          <w:lang w:val="en-GB"/>
        </w:rPr>
        <w:t>Presen</w:t>
      </w:r>
      <w:r w:rsidR="001D2B30" w:rsidRPr="001D2B30">
        <w:rPr>
          <w:rFonts w:ascii="Calibri" w:eastAsia="Times New Roman" w:hAnsi="Calibri"/>
          <w:color w:val="000000"/>
          <w:lang w:val="en-GB"/>
        </w:rPr>
        <w:t>tatie</w:t>
      </w:r>
      <w:proofErr w:type="spellEnd"/>
      <w:proofErr w:type="gramEnd"/>
      <w:r w:rsidR="001D2B30" w:rsidRPr="001D2B30">
        <w:rPr>
          <w:rFonts w:ascii="Calibri" w:eastAsia="Times New Roman" w:hAnsi="Calibri"/>
          <w:color w:val="000000"/>
          <w:lang w:val="en-GB"/>
        </w:rPr>
        <w:t xml:space="preserve"> </w:t>
      </w:r>
      <w:proofErr w:type="spellStart"/>
      <w:r w:rsidR="001D2B30" w:rsidRPr="001D2B30">
        <w:rPr>
          <w:rFonts w:ascii="Calibri" w:eastAsia="Times New Roman" w:hAnsi="Calibri"/>
          <w:color w:val="000000"/>
          <w:lang w:val="en-GB"/>
        </w:rPr>
        <w:t>Derk</w:t>
      </w:r>
      <w:proofErr w:type="spellEnd"/>
      <w:r w:rsidR="001D2B30" w:rsidRPr="001D2B30">
        <w:rPr>
          <w:rFonts w:ascii="Calibri" w:eastAsia="Times New Roman" w:hAnsi="Calibri"/>
          <w:color w:val="000000"/>
          <w:lang w:val="en-GB"/>
        </w:rPr>
        <w:t xml:space="preserve"> Jan de Groot: Immunotherapy</w:t>
      </w:r>
      <w:r w:rsidR="001D2B30" w:rsidRPr="001D2B30">
        <w:rPr>
          <w:rFonts w:ascii="Calibri" w:eastAsia="Times New Roman" w:hAnsi="Calibri"/>
          <w:color w:val="000000"/>
          <w:lang w:val="en-GB"/>
        </w:rPr>
        <w:t xml:space="preserve"> in colorectal cancer</w:t>
      </w:r>
    </w:p>
    <w:p w:rsidR="00C831BC" w:rsidRPr="001D2B30" w:rsidRDefault="00C831BC" w:rsidP="00C831BC">
      <w:pPr>
        <w:rPr>
          <w:rFonts w:ascii="Calibri" w:eastAsia="Times New Roman" w:hAnsi="Calibri"/>
          <w:color w:val="000000"/>
          <w:lang w:val="en-GB"/>
        </w:rPr>
      </w:pPr>
      <w:r w:rsidRPr="001D2B30">
        <w:rPr>
          <w:rFonts w:ascii="Calibri" w:eastAsia="Times New Roman" w:hAnsi="Calibri"/>
          <w:color w:val="000000"/>
        </w:rPr>
        <w:t>21.00  Presentatie Anne Loes van den Boom: </w:t>
      </w:r>
      <w:r w:rsidRPr="001D2B30">
        <w:rPr>
          <w:rFonts w:ascii="Calibri" w:eastAsia="Times New Roman" w:hAnsi="Calibri"/>
          <w:color w:val="000000"/>
          <w:lang w:val="en-GB"/>
        </w:rPr>
        <w:t xml:space="preserve">Case presentations: </w:t>
      </w:r>
      <w:proofErr w:type="spellStart"/>
      <w:r w:rsidRPr="001D2B30">
        <w:rPr>
          <w:rFonts w:ascii="Calibri" w:eastAsia="Times New Roman" w:hAnsi="Calibri"/>
          <w:color w:val="000000"/>
          <w:lang w:val="en-GB"/>
        </w:rPr>
        <w:t>irres</w:t>
      </w:r>
      <w:r w:rsidR="001D2B30" w:rsidRPr="001D2B30">
        <w:rPr>
          <w:rFonts w:ascii="Calibri" w:eastAsia="Times New Roman" w:hAnsi="Calibri"/>
          <w:color w:val="000000"/>
          <w:lang w:val="en-GB"/>
        </w:rPr>
        <w:t>ectable</w:t>
      </w:r>
      <w:proofErr w:type="spellEnd"/>
      <w:r w:rsidR="001D2B30" w:rsidRPr="001D2B30">
        <w:rPr>
          <w:rFonts w:ascii="Calibri" w:eastAsia="Times New Roman" w:hAnsi="Calibri"/>
          <w:color w:val="000000"/>
          <w:lang w:val="en-GB"/>
        </w:rPr>
        <w:t xml:space="preserve"> colon cancer and immunotherapy</w:t>
      </w:r>
    </w:p>
    <w:p w:rsidR="00C831BC" w:rsidRDefault="00C831BC" w:rsidP="00C831B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21.20  vragen / discussie</w:t>
      </w:r>
    </w:p>
    <w:p w:rsidR="00C831BC" w:rsidRDefault="001D2B30" w:rsidP="00C831B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21.45</w:t>
      </w:r>
      <w:r w:rsidR="00C831BC">
        <w:rPr>
          <w:rFonts w:ascii="Calibri" w:eastAsia="Times New Roman" w:hAnsi="Calibri"/>
          <w:color w:val="000000"/>
        </w:rPr>
        <w:t xml:space="preserve">  borrel</w:t>
      </w:r>
    </w:p>
    <w:sectPr w:rsidR="00C8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C"/>
    <w:rsid w:val="001D2B30"/>
    <w:rsid w:val="001F4D7F"/>
    <w:rsid w:val="00317BC3"/>
    <w:rsid w:val="00576FA2"/>
    <w:rsid w:val="00C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31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31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Boom, AL van den (chir)</dc:creator>
  <cp:lastModifiedBy>Anne Loes  van den Boom</cp:lastModifiedBy>
  <cp:revision>2</cp:revision>
  <dcterms:created xsi:type="dcterms:W3CDTF">2020-02-12T12:29:00Z</dcterms:created>
  <dcterms:modified xsi:type="dcterms:W3CDTF">2020-02-12T12:29:00Z</dcterms:modified>
</cp:coreProperties>
</file>